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4 </w:t>
      </w:r>
      <w:proofErr w:type="spellStart"/>
      <w:r>
        <w:rPr>
          <w:rFonts w:ascii="Arial" w:hAnsi="Arial" w:cs="Arial"/>
          <w:b/>
          <w:bCs/>
          <w:color w:val="000000"/>
        </w:rPr>
        <w:t>pipes</w:t>
      </w:r>
      <w:proofErr w:type="spellEnd"/>
      <w:r>
        <w:rPr>
          <w:rFonts w:ascii="Arial" w:hAnsi="Arial" w:cs="Arial"/>
          <w:b/>
          <w:bCs/>
          <w:color w:val="000000"/>
        </w:rPr>
        <w:t xml:space="preserve"> GmbH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Herstellerinformation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GmbH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Sigmundstraße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182 </w:t>
      </w:r>
      <w:r>
        <w:rPr>
          <w:rFonts w:ascii="Arial" w:hAnsi="Arial" w:cs="Arial"/>
          <w:color w:val="000000"/>
          <w:sz w:val="20"/>
          <w:szCs w:val="20"/>
        </w:rPr>
        <w:br/>
        <w:t>90431 Nürnberg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Telefon +49 (0)911 81006-0 </w:t>
      </w:r>
      <w:r>
        <w:rPr>
          <w:rFonts w:ascii="Arial" w:hAnsi="Arial" w:cs="Arial"/>
          <w:color w:val="000000"/>
          <w:sz w:val="20"/>
          <w:szCs w:val="20"/>
        </w:rPr>
        <w:br/>
        <w:t xml:space="preserve">Fax +49 (0)911 81006-111 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Fonts w:ascii="Arial" w:hAnsi="Arial" w:cs="Arial"/>
            <w:color w:val="0000FF"/>
            <w:sz w:val="20"/>
            <w:szCs w:val="20"/>
          </w:rPr>
          <w:t>info@4pipes.de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  <w:hyperlink r:id="rId8" w:history="1">
        <w:r>
          <w:rPr>
            <w:rFonts w:ascii="Arial" w:hAnsi="Arial" w:cs="Arial"/>
            <w:color w:val="0000FF"/>
            <w:sz w:val="20"/>
            <w:szCs w:val="20"/>
          </w:rPr>
          <w:t>http://www.4pipes.de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</w:p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1.1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</w:rPr>
        <w:t>Kunststoffgleitkufen</w:t>
      </w:r>
      <w:r w:rsidR="00BB72C9">
        <w:rPr>
          <w:rFonts w:ascii="Arial" w:hAnsi="Arial" w:cs="Arial"/>
          <w:b/>
          <w:bCs/>
          <w:color w:val="000000"/>
          <w:sz w:val="19"/>
          <w:szCs w:val="19"/>
        </w:rPr>
        <w:t xml:space="preserve"> 4 </w:t>
      </w:r>
      <w:proofErr w:type="spellStart"/>
      <w:r w:rsidR="00BB72C9">
        <w:rPr>
          <w:rFonts w:ascii="Arial" w:hAnsi="Arial" w:cs="Arial"/>
          <w:b/>
          <w:bCs/>
          <w:color w:val="000000"/>
          <w:sz w:val="19"/>
          <w:szCs w:val="19"/>
        </w:rPr>
        <w:t>pipes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System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raci</w:t>
      </w:r>
      <w:proofErr w:type="spellEnd"/>
    </w:p>
    <w:p w:rsidR="00391B84" w:rsidRDefault="00BB72C9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066800" cy="14371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i_E-R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53" cy="143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84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BB72C9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Kunststoffgleitkufen aus HDPE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weiss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mit Kugelkopfstegen und schraubloser Steckverbindung  </w:t>
      </w:r>
      <w:r>
        <w:rPr>
          <w:rFonts w:ascii="Arial" w:hAnsi="Arial" w:cs="Arial"/>
          <w:color w:val="000000"/>
          <w:sz w:val="20"/>
          <w:szCs w:val="20"/>
        </w:rPr>
        <w:br/>
        <w:t xml:space="preserve">System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raci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- 4pipes GmbH Nürnberg oder gleichwertig. 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Mediumrohr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 Werkstoff,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Aussendurchmesser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mm, ggf.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Muffendurchmesser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ggf. zentrische Lage. </w:t>
      </w:r>
      <w:r>
        <w:rPr>
          <w:rFonts w:ascii="Arial" w:hAnsi="Arial" w:cs="Arial"/>
          <w:color w:val="000000"/>
          <w:sz w:val="20"/>
          <w:szCs w:val="20"/>
        </w:rPr>
        <w:br/>
        <w:t xml:space="preserve">Schutzrohr:  </w:t>
      </w:r>
      <w:r w:rsidR="00655FC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Werkstoff, Innendurchmesser, Länge in Meter</w:t>
      </w:r>
    </w:p>
    <w:tbl>
      <w:tblPr>
        <w:tblW w:w="7562" w:type="dxa"/>
        <w:jc w:val="right"/>
        <w:tblInd w:w="-6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2"/>
        <w:gridCol w:w="600"/>
        <w:gridCol w:w="1700"/>
        <w:gridCol w:w="600"/>
        <w:gridCol w:w="1700"/>
        <w:gridCol w:w="600"/>
      </w:tblGrid>
      <w:tr w:rsidR="00391B84" w:rsidTr="00655FCB">
        <w:trPr>
          <w:jc w:val="right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91B84" w:rsidRDefault="00391B84" w:rsidP="007E747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</w:rPr>
      </w:pPr>
    </w:p>
    <w:sectPr w:rsidR="00391B84">
      <w:headerReference w:type="default" r:id="rId10"/>
      <w:pgSz w:w="12240" w:h="15840"/>
      <w:pgMar w:top="1134" w:right="1134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92F" w:rsidRDefault="00D0792F">
      <w:pPr>
        <w:spacing w:after="0" w:line="240" w:lineRule="auto"/>
      </w:pPr>
      <w:r>
        <w:separator/>
      </w:r>
    </w:p>
  </w:endnote>
  <w:endnote w:type="continuationSeparator" w:id="0">
    <w:p w:rsidR="00D0792F" w:rsidRDefault="00D0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92F" w:rsidRDefault="00D0792F">
      <w:pPr>
        <w:spacing w:after="0" w:line="240" w:lineRule="auto"/>
      </w:pPr>
      <w:r>
        <w:separator/>
      </w:r>
    </w:p>
  </w:footnote>
  <w:footnote w:type="continuationSeparator" w:id="0">
    <w:p w:rsidR="00D0792F" w:rsidRDefault="00D07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40"/>
      <w:gridCol w:w="3200"/>
      <w:gridCol w:w="3240"/>
    </w:tblGrid>
    <w:tr w:rsidR="00391B84"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  <w:tcMar>
            <w:top w:w="567" w:type="dxa"/>
          </w:tcMar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0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Pr="00393B9E" w:rsidRDefault="007E7474" w:rsidP="00393B9E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color w:val="000000"/>
              <w:sz w:val="20"/>
              <w:szCs w:val="20"/>
            </w:rPr>
          </w:pPr>
          <w:r w:rsidRPr="00393B9E">
            <w:rPr>
              <w:rFonts w:ascii="Arial" w:hAnsi="Arial" w:cs="Arial"/>
              <w:color w:val="000000"/>
              <w:sz w:val="20"/>
              <w:szCs w:val="20"/>
            </w:rPr>
            <w:t>01</w:t>
          </w:r>
          <w:r w:rsidR="00391B84" w:rsidRPr="00393B9E">
            <w:rPr>
              <w:rFonts w:ascii="Arial" w:hAnsi="Arial" w:cs="Arial"/>
              <w:color w:val="000000"/>
              <w:sz w:val="20"/>
              <w:szCs w:val="20"/>
            </w:rPr>
            <w:t>.</w:t>
          </w:r>
          <w:r w:rsidRPr="00393B9E">
            <w:rPr>
              <w:rFonts w:ascii="Arial" w:hAnsi="Arial" w:cs="Arial"/>
              <w:color w:val="000000"/>
              <w:sz w:val="20"/>
              <w:szCs w:val="20"/>
            </w:rPr>
            <w:t>01</w:t>
          </w:r>
          <w:r w:rsidR="00391B84" w:rsidRPr="00393B9E">
            <w:rPr>
              <w:rFonts w:ascii="Arial" w:hAnsi="Arial" w:cs="Arial"/>
              <w:color w:val="000000"/>
              <w:sz w:val="20"/>
              <w:szCs w:val="20"/>
            </w:rPr>
            <w:t>.</w:t>
          </w:r>
          <w:r w:rsidR="00655FCB" w:rsidRPr="00393B9E">
            <w:rPr>
              <w:rFonts w:ascii="Arial" w:hAnsi="Arial" w:cs="Arial"/>
              <w:color w:val="000000"/>
              <w:sz w:val="20"/>
              <w:szCs w:val="20"/>
            </w:rPr>
            <w:t>20</w:t>
          </w:r>
          <w:r w:rsidR="00393B9E" w:rsidRPr="00393B9E">
            <w:rPr>
              <w:rFonts w:ascii="Arial" w:hAnsi="Arial" w:cs="Arial"/>
              <w:color w:val="000000"/>
              <w:sz w:val="20"/>
              <w:szCs w:val="20"/>
            </w:rPr>
            <w:t>21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7C"/>
    <w:rsid w:val="001B7A1B"/>
    <w:rsid w:val="001F01FF"/>
    <w:rsid w:val="00391B84"/>
    <w:rsid w:val="00393B9E"/>
    <w:rsid w:val="00432251"/>
    <w:rsid w:val="00547D69"/>
    <w:rsid w:val="00655FCB"/>
    <w:rsid w:val="006D433C"/>
    <w:rsid w:val="007E7474"/>
    <w:rsid w:val="008A43FE"/>
    <w:rsid w:val="00B92C19"/>
    <w:rsid w:val="00BB72C9"/>
    <w:rsid w:val="00D0792F"/>
    <w:rsid w:val="00F256EE"/>
    <w:rsid w:val="00F6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pipes.d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4pipes.d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Klingenberg</dc:creator>
  <cp:lastModifiedBy>admin</cp:lastModifiedBy>
  <cp:revision>10</cp:revision>
  <dcterms:created xsi:type="dcterms:W3CDTF">2015-05-20T12:13:00Z</dcterms:created>
  <dcterms:modified xsi:type="dcterms:W3CDTF">2021-01-20T11:18:00Z</dcterms:modified>
</cp:coreProperties>
</file>